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5" w:rsidRPr="00CC4BCB" w:rsidRDefault="006B1485" w:rsidP="006B14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Оферта "Оказание услуг по организации заказного мероприятия» </w:t>
      </w:r>
    </w:p>
    <w:p w:rsidR="006B1485" w:rsidRPr="00CC4BCB" w:rsidRDefault="006B1485" w:rsidP="006B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ПОЛОЖЕНИЯ.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- физическое лицо, которое оплатило счет-оферту на услуги по организации заказного</w:t>
      </w:r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выездного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анимационной командой Лавка Чудес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Тверь), а также в случае заказа детского дня рождения предоставило информацию об имени и полной дате рождения именинника; </w:t>
      </w:r>
    </w:p>
    <w:p w:rsidR="006B1485" w:rsidRPr="00CC4BCB" w:rsidRDefault="00F45D0F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Исполнитель – </w:t>
      </w:r>
      <w:r w:rsidR="006B1485"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 ИНН 695 200 63 10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Оплата сч</w:t>
      </w:r>
      <w:r w:rsidR="00AB3B37"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ета-оферты в размере любой суммы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принятие Заказчиком условий оферты, а также согласие Заказчика с условиями настоящей оферты и условиями, зафиксированными в счете-оферте, в том числе: выбранного праздничного пакета, выбранной программы мероприятия, выбранных дополнительных опций мероприятия. Также оплата данного счета-оферты означает, что Заказчик ознакомлен с прайс-листом и описанием имеющихся в центре дополнительных опций, с прайс-листом и описанием имеющихся в центре праздничных пакетов;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Счет-оферта, выставленный Исполнителем действителен в течение 2 календарных дней, включая дату выставления. В этот период Исполнитель гарантирует сохранение даты и времени для организации мероприятия Заказчика;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случае изменения Заказчиком даты, времени мероприятия, праздничного пакета, программы, набора дополнительных опций после оплаты первоначального счета-оферты, взамен старого счета Исполнитель выставляет новый измененный счет с новым номером текущей датой.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ОФЕРТЫ. </w:t>
      </w:r>
    </w:p>
    <w:p w:rsidR="00AB3B37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 предоставить услу</w:t>
      </w:r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по организации выездного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на территории </w:t>
      </w:r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настоящей оферты</w:t>
      </w:r>
      <w:r w:rsidR="00AB3B37"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Дата, время начала и окончания мероприятия указаны в счете-оферте. Исполнитель гарантирует размещение</w:t>
      </w:r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proofErr w:type="spellStart"/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Исполнитела</w:t>
      </w:r>
      <w:proofErr w:type="spellEnd"/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минут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мероприятия. В случае опоздания Заказчика или его гостей к началу мероприятия, программа мероп</w:t>
      </w:r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риятия может быть начата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позднее, но закончится вовремя; </w:t>
      </w:r>
    </w:p>
    <w:p w:rsidR="00F45D0F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Костюмы Сотрудников Исполнителей должны соответствовать изображениям на фото, размещенных на официальных интернет – ресурсах Исполнителя.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информирует своих гостей и участников мероприятия о том, что для вручения подарков именинник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программе выделено отдельное время и вручать подарки до начала программы не нужно;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 инициативе Заказчика мероприятие может быть однократно перенесено с изначальной даты на новую дату, при этом если мероприятие организуется и проводится не позднее 30-ти календарных дней после изначальной даты мероприятия, то Исполнитель переносит мероприятие бесплатно;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переносит мероприятие неоднократно или перенесенное мероприятие организуется и проводится позднее 30-ти календарных дней после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изначальной даты мероприятия, то Заказчик обязан оплатить услугу переноса мероприятия в соответствии с действующим прейскурантом Исполнителя;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отмене мероприятия по инициативе Заказчика или при расторжении оферты, Исполнитель производит возврат денежных средств, уплаченных Заказчиком в рамках данной оферты, удерживая при этом 3 000 рублей в качестве компенсации понесенных Исполнителем расходов (в том числе накладных). Возврат денежных сре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на основании заявления, заполненного Заказчиком по форме Исполнителя;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возникновения форс-мажорных обстоятельств, влияющих на организацию и проведение мероприятия, Заказчик сообщает о наличии таких обстоятель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оему курирующему менеджеру;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 основании закона о защите персональных данных Исполнитель не вправе передавать полученные персональные данные Заказчика и его гостей третьим лицам.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2.10 Заказчик осознает, что в тече</w:t>
      </w:r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мероприятия сотрудник Исполнителя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(помощник ведущего либо фотограф) делает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фотоотчёт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впоследствии может быть выложен (целиком или частично) в официальных группах и на </w:t>
      </w:r>
      <w:proofErr w:type="spellStart"/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</w:t>
      </w:r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щадках</w:t>
      </w:r>
      <w:proofErr w:type="spellEnd"/>
      <w:proofErr w:type="gramEnd"/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3B37" w:rsidRPr="00CC4BCB" w:rsidRDefault="006B1485" w:rsidP="00F4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завершении мероприятия </w:t>
      </w:r>
      <w:r w:rsidR="00F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исполнителя обязаны в течение 30 минут покинуть Площадку Заказчика.</w:t>
      </w:r>
    </w:p>
    <w:p w:rsidR="00AB3B37" w:rsidRPr="00CC4BCB" w:rsidRDefault="00F45D0F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2.12. Исполнитель</w:t>
      </w:r>
      <w:r w:rsidR="00AB3B37"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не несет ответственности за действия третьих лиц: коммунальных служб, курьеров по доставке еды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действий Управляющей Компании, таксистов.</w:t>
      </w:r>
    </w:p>
    <w:p w:rsidR="00AB3B37" w:rsidRPr="00CC4BCB" w:rsidRDefault="00AB3B37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3B37" w:rsidRPr="00CC4BCB" w:rsidRDefault="00F45D0F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2.13</w:t>
      </w:r>
      <w:r w:rsidR="00AB3B37"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AB3B37" w:rsidRPr="00CC4BCB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Игровой реквизит и аппаратура являются собственностью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Исполнителя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их вынос гостями за пределы площадки запрещен.</w:t>
      </w:r>
    </w:p>
    <w:p w:rsidR="00CC4BCB" w:rsidRPr="00CC4BCB" w:rsidRDefault="00CC4BCB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C4BCB" w:rsidRPr="00CC4BCB" w:rsidRDefault="00A00308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2.14</w:t>
      </w:r>
      <w:r w:rsidR="00CC4BCB"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.Исполнитель не несёт ответственности за вред, причинённый здоровью ребёнка, травмы и другие повреждения, полученные ребенком во время нахождения его на детской игровой площадке в результате отсутствия присмотра  родителей и несоблюдения Инструкции по технике безопасности.</w:t>
      </w:r>
    </w:p>
    <w:p w:rsidR="00AB3B37" w:rsidRPr="00CC4BCB" w:rsidRDefault="00AB3B37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3B37" w:rsidRDefault="00AB3B37" w:rsidP="00CC4BC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BCB">
        <w:rPr>
          <w:rFonts w:ascii="Times New Roman" w:hAnsi="Times New Roman" w:cs="Times New Roman"/>
          <w:bCs/>
          <w:sz w:val="24"/>
          <w:szCs w:val="24"/>
        </w:rPr>
        <w:t>2.</w:t>
      </w:r>
      <w:r w:rsidR="00A00308">
        <w:rPr>
          <w:rFonts w:ascii="Times New Roman" w:hAnsi="Times New Roman" w:cs="Times New Roman"/>
          <w:bCs/>
          <w:sz w:val="24"/>
          <w:szCs w:val="24"/>
        </w:rPr>
        <w:t>15</w:t>
      </w:r>
      <w:r w:rsidRPr="00CC4BCB">
        <w:rPr>
          <w:rFonts w:ascii="Times New Roman" w:hAnsi="Times New Roman" w:cs="Times New Roman"/>
          <w:bCs/>
          <w:sz w:val="24"/>
          <w:szCs w:val="24"/>
        </w:rPr>
        <w:t xml:space="preserve"> Организатор вправе отказать в оказании услуг следующим лицам: находящимся в наркотическом или алкогольном опьянении; нецензурно выражающихся и нарушающих порядок на территории </w:t>
      </w:r>
      <w:proofErr w:type="spellStart"/>
      <w:r w:rsidRPr="00CC4BCB">
        <w:rPr>
          <w:rFonts w:ascii="Times New Roman" w:hAnsi="Times New Roman" w:cs="Times New Roman"/>
          <w:bCs/>
          <w:sz w:val="24"/>
          <w:szCs w:val="24"/>
        </w:rPr>
        <w:t>квест-пространства</w:t>
      </w:r>
      <w:proofErr w:type="spellEnd"/>
      <w:r w:rsidRPr="00CC4BCB">
        <w:rPr>
          <w:rFonts w:ascii="Times New Roman" w:hAnsi="Times New Roman" w:cs="Times New Roman"/>
          <w:bCs/>
          <w:sz w:val="24"/>
          <w:szCs w:val="24"/>
        </w:rPr>
        <w:t xml:space="preserve">, некорректно ведущих себя в отношении других клиентов или ранее нарушавших общественный порядок; </w:t>
      </w:r>
      <w:r w:rsidRPr="00CC4BCB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CC4BCB">
        <w:rPr>
          <w:rFonts w:ascii="Times New Roman" w:hAnsi="Times New Roman" w:cs="Times New Roman"/>
          <w:sz w:val="24"/>
          <w:szCs w:val="24"/>
        </w:rPr>
        <w:br/>
      </w:r>
      <w:r w:rsidR="00A00308">
        <w:rPr>
          <w:rFonts w:ascii="Times New Roman" w:hAnsi="Times New Roman" w:cs="Times New Roman"/>
          <w:bCs/>
          <w:sz w:val="24"/>
          <w:szCs w:val="24"/>
        </w:rPr>
        <w:t>2.16</w:t>
      </w:r>
      <w:r w:rsidRPr="00CC4BCB">
        <w:rPr>
          <w:rFonts w:ascii="Times New Roman" w:hAnsi="Times New Roman" w:cs="Times New Roman"/>
          <w:bCs/>
          <w:sz w:val="24"/>
          <w:szCs w:val="24"/>
        </w:rPr>
        <w:t>  Заказ всех дополнений осуществляется не менее</w:t>
      </w:r>
      <w:proofErr w:type="gramStart"/>
      <w:r w:rsidRPr="00CC4BC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CC4BCB">
        <w:rPr>
          <w:rFonts w:ascii="Times New Roman" w:hAnsi="Times New Roman" w:cs="Times New Roman"/>
          <w:bCs/>
          <w:sz w:val="24"/>
          <w:szCs w:val="24"/>
        </w:rPr>
        <w:t xml:space="preserve"> чем за 24 часа до начала программы.</w:t>
      </w:r>
    </w:p>
    <w:p w:rsidR="00A00308" w:rsidRDefault="00A00308" w:rsidP="00CC4BC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2.17. Продление программы после основного времени осуществляется только при наличии технической возможности у Исполнителя.</w:t>
      </w:r>
    </w:p>
    <w:p w:rsidR="00A00308" w:rsidRDefault="00A00308" w:rsidP="00CC4BC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308" w:rsidRDefault="00A00308" w:rsidP="00CC4BC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308" w:rsidRPr="00CC4BCB" w:rsidRDefault="00A00308" w:rsidP="00CC4BC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864" w:rsidRPr="00CC4BCB" w:rsidRDefault="00370864" w:rsidP="00370864">
      <w:pPr>
        <w:pStyle w:val="a3"/>
      </w:pPr>
    </w:p>
    <w:p w:rsidR="00370864" w:rsidRPr="00CC4BCB" w:rsidRDefault="00370864" w:rsidP="00370864">
      <w:pPr>
        <w:pStyle w:val="a3"/>
      </w:pPr>
    </w:p>
    <w:p w:rsidR="006B1485" w:rsidRPr="00CC4BCB" w:rsidRDefault="006B1485" w:rsidP="006B14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ОПЛАТИТЬ УСЛУГИ ЦЕНТРА? </w:t>
      </w:r>
    </w:p>
    <w:p w:rsidR="006B1485" w:rsidRPr="00CC4BCB" w:rsidRDefault="006B1485" w:rsidP="006B1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Зайдите в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Сбербанк-ОНЛАЙН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Перейдите в раздел "Платежи и переводы";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Найдите нашу организацию по ИНН. Наш ИНН = 695 200 63 10 (ООО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Введите сумму оплаты, а в назначении платежа введите свою фамилию, имя, наименование, дату и время мероприятия (или укажите наименование товара);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Комиссию за перевод в данном случае вы не оплачиваете - мы заключили соответствующий договор со Сбербанком;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Наша бухгалтерия сможет увидеть ваш платеж уже на следующий рабочий день. </w:t>
      </w:r>
    </w:p>
    <w:p w:rsidR="00FE5A89" w:rsidRPr="00CC4BCB" w:rsidRDefault="00FE5A89">
      <w:pPr>
        <w:rPr>
          <w:rFonts w:ascii="Times New Roman" w:hAnsi="Times New Roman" w:cs="Times New Roman"/>
          <w:sz w:val="24"/>
          <w:szCs w:val="24"/>
        </w:rPr>
      </w:pPr>
    </w:p>
    <w:sectPr w:rsidR="00FE5A89" w:rsidRPr="00CC4BCB" w:rsidSect="00FE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BA0"/>
    <w:multiLevelType w:val="multilevel"/>
    <w:tmpl w:val="2690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E1063"/>
    <w:multiLevelType w:val="multilevel"/>
    <w:tmpl w:val="A996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85"/>
    <w:rsid w:val="000D7D30"/>
    <w:rsid w:val="00331AAB"/>
    <w:rsid w:val="00370864"/>
    <w:rsid w:val="004016C2"/>
    <w:rsid w:val="006247F6"/>
    <w:rsid w:val="006B1485"/>
    <w:rsid w:val="00A00308"/>
    <w:rsid w:val="00AB3B37"/>
    <w:rsid w:val="00CC4BCB"/>
    <w:rsid w:val="00DB7200"/>
    <w:rsid w:val="00F45D0F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89"/>
  </w:style>
  <w:style w:type="paragraph" w:styleId="1">
    <w:name w:val="heading 1"/>
    <w:basedOn w:val="a"/>
    <w:link w:val="10"/>
    <w:uiPriority w:val="9"/>
    <w:qFormat/>
    <w:rsid w:val="006B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1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anchortitle">
    <w:name w:val="article_anchor_title"/>
    <w:basedOn w:val="a0"/>
    <w:rsid w:val="006B1485"/>
  </w:style>
  <w:style w:type="character" w:customStyle="1" w:styleId="articleanchorfsymbol">
    <w:name w:val="article_anchor_fsymbol"/>
    <w:basedOn w:val="a0"/>
    <w:rsid w:val="006B1485"/>
  </w:style>
  <w:style w:type="paragraph" w:customStyle="1" w:styleId="articledecorationfirst">
    <w:name w:val="article_decoration_first"/>
    <w:basedOn w:val="a"/>
    <w:rsid w:val="006B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2018-12-07T17:01:00Z</dcterms:created>
  <dcterms:modified xsi:type="dcterms:W3CDTF">2018-12-07T17:01:00Z</dcterms:modified>
</cp:coreProperties>
</file>